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856B1" w14:textId="77777777" w:rsidR="00744830" w:rsidRPr="00233ECC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4152B405" w14:textId="1A359FF0" w:rsidR="00744830" w:rsidRPr="00233ECC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233ECC">
        <w:rPr>
          <w:rFonts w:cs="Arial"/>
          <w:b/>
          <w:noProof/>
          <w:sz w:val="24"/>
        </w:rPr>
        <w:t>3GPP TSG-RAN WG4 Meeting #96-e</w:t>
      </w:r>
      <w:r w:rsidRPr="00233ECC">
        <w:rPr>
          <w:rFonts w:cs="Arial"/>
          <w:b/>
          <w:i/>
          <w:noProof/>
          <w:sz w:val="28"/>
        </w:rPr>
        <w:tab/>
        <w:t>R4-20</w:t>
      </w:r>
      <w:r w:rsidR="00CF273F">
        <w:rPr>
          <w:rFonts w:cs="Arial"/>
          <w:b/>
          <w:i/>
          <w:noProof/>
          <w:sz w:val="28"/>
        </w:rPr>
        <w:t>10441</w:t>
      </w:r>
    </w:p>
    <w:p w14:paraId="1CD0F6FD" w14:textId="0AB2B194" w:rsidR="00744830" w:rsidRPr="00233ECC" w:rsidRDefault="00744830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233ECC">
        <w:rPr>
          <w:rFonts w:cs="Arial"/>
          <w:sz w:val="24"/>
        </w:rPr>
        <w:t xml:space="preserve">Electronic meeting, August  </w:t>
      </w:r>
      <w:r w:rsidR="007066F3">
        <w:rPr>
          <w:rFonts w:cs="Arial"/>
          <w:sz w:val="24"/>
        </w:rPr>
        <w:t>17</w:t>
      </w:r>
      <w:r w:rsidR="007066F3" w:rsidRPr="007066F3">
        <w:rPr>
          <w:rFonts w:cs="Arial"/>
          <w:sz w:val="24"/>
          <w:vertAlign w:val="superscript"/>
        </w:rPr>
        <w:t>th</w:t>
      </w:r>
      <w:r w:rsidR="007066F3">
        <w:rPr>
          <w:rFonts w:cs="Arial"/>
          <w:sz w:val="24"/>
        </w:rPr>
        <w:t>–28</w:t>
      </w:r>
      <w:r w:rsidR="007066F3" w:rsidRPr="007066F3">
        <w:rPr>
          <w:rFonts w:cs="Arial"/>
          <w:sz w:val="24"/>
          <w:vertAlign w:val="superscript"/>
        </w:rPr>
        <w:t>th</w:t>
      </w:r>
      <w:r w:rsidR="007066F3">
        <w:rPr>
          <w:rFonts w:cs="Arial"/>
          <w:sz w:val="24"/>
        </w:rPr>
        <w:t xml:space="preserve"> </w:t>
      </w:r>
      <w:r w:rsidRPr="00233ECC">
        <w:rPr>
          <w:rFonts w:cs="Arial"/>
          <w:sz w:val="24"/>
        </w:rPr>
        <w:t>2020</w:t>
      </w:r>
    </w:p>
    <w:p w14:paraId="17A01337" w14:textId="77777777" w:rsidR="00744830" w:rsidRPr="00233ECC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233ECC">
        <w:rPr>
          <w:rFonts w:cs="Arial"/>
          <w:noProof/>
          <w:sz w:val="24"/>
        </w:rPr>
        <w:tab/>
      </w:r>
      <w:r w:rsidRPr="00233ECC">
        <w:rPr>
          <w:rFonts w:cs="Arial"/>
          <w:noProof/>
          <w:sz w:val="24"/>
        </w:rPr>
        <w:tab/>
      </w:r>
    </w:p>
    <w:p w14:paraId="730DED82" w14:textId="77777777" w:rsidR="00744830" w:rsidRPr="00233ECC" w:rsidRDefault="00744830" w:rsidP="00744830">
      <w:pPr>
        <w:rPr>
          <w:rFonts w:ascii="Arial" w:hAnsi="Arial" w:cs="Arial"/>
          <w:lang w:val="en-US"/>
        </w:rPr>
      </w:pPr>
      <w:r w:rsidRPr="00233ECC">
        <w:rPr>
          <w:rFonts w:ascii="Arial" w:hAnsi="Arial" w:cs="Arial"/>
          <w:b/>
          <w:lang w:val="en-US"/>
        </w:rPr>
        <w:t>Source:</w:t>
      </w:r>
      <w:r w:rsidRPr="00233ECC">
        <w:rPr>
          <w:rFonts w:ascii="Arial" w:hAnsi="Arial" w:cs="Arial"/>
          <w:b/>
          <w:lang w:val="en-US"/>
        </w:rPr>
        <w:tab/>
      </w:r>
      <w:r w:rsidRPr="00233ECC">
        <w:rPr>
          <w:rFonts w:ascii="Arial" w:hAnsi="Arial" w:cs="Arial"/>
          <w:b/>
          <w:lang w:val="en-US"/>
        </w:rPr>
        <w:tab/>
      </w:r>
      <w:r w:rsidRPr="00233ECC">
        <w:rPr>
          <w:rFonts w:ascii="Arial" w:hAnsi="Arial" w:cs="Arial"/>
          <w:lang w:val="en-US"/>
        </w:rPr>
        <w:t>Ericsson</w:t>
      </w:r>
    </w:p>
    <w:p w14:paraId="785D8DD5" w14:textId="6648895C" w:rsidR="00744830" w:rsidRPr="00233ECC" w:rsidRDefault="00744830" w:rsidP="00744830">
      <w:pPr>
        <w:rPr>
          <w:rFonts w:ascii="Arial" w:hAnsi="Arial" w:cs="Arial"/>
          <w:lang w:val="en-US"/>
        </w:rPr>
      </w:pPr>
      <w:r w:rsidRPr="00233ECC">
        <w:rPr>
          <w:rFonts w:ascii="Arial" w:hAnsi="Arial" w:cs="Arial"/>
          <w:b/>
          <w:lang w:val="en-US"/>
        </w:rPr>
        <w:t>Title:</w:t>
      </w:r>
      <w:r w:rsidRPr="00233ECC">
        <w:rPr>
          <w:rFonts w:ascii="Arial" w:hAnsi="Arial" w:cs="Arial"/>
          <w:lang w:val="en-US"/>
        </w:rPr>
        <w:tab/>
      </w:r>
      <w:r w:rsidRPr="00233ECC">
        <w:rPr>
          <w:rFonts w:ascii="Arial" w:hAnsi="Arial" w:cs="Arial"/>
          <w:lang w:val="en-US"/>
        </w:rPr>
        <w:tab/>
      </w:r>
      <w:r w:rsidRPr="00233ECC">
        <w:rPr>
          <w:rFonts w:ascii="Arial" w:hAnsi="Arial" w:cs="Arial"/>
          <w:lang w:val="en-US"/>
        </w:rPr>
        <w:tab/>
      </w:r>
      <w:r w:rsidR="00D86BB1">
        <w:rPr>
          <w:rFonts w:ascii="Arial" w:hAnsi="Arial" w:cs="Arial"/>
          <w:lang w:val="en-US"/>
        </w:rPr>
        <w:t>Band</w:t>
      </w:r>
      <w:r w:rsidR="008B6A65">
        <w:rPr>
          <w:rFonts w:ascii="Arial" w:hAnsi="Arial" w:cs="Arial"/>
          <w:lang w:val="en-US"/>
        </w:rPr>
        <w:t>s</w:t>
      </w:r>
      <w:r w:rsidR="00D86BB1">
        <w:rPr>
          <w:rFonts w:ascii="Arial" w:hAnsi="Arial" w:cs="Arial"/>
          <w:lang w:val="en-US"/>
        </w:rPr>
        <w:t xml:space="preserve"> n41 </w:t>
      </w:r>
      <w:r w:rsidR="008B6A65">
        <w:rPr>
          <w:rFonts w:ascii="Arial" w:hAnsi="Arial" w:cs="Arial"/>
          <w:lang w:val="en-US"/>
        </w:rPr>
        <w:t xml:space="preserve">and n48 </w:t>
      </w:r>
      <w:r w:rsidR="00D86BB1">
        <w:rPr>
          <w:rFonts w:ascii="Arial" w:hAnsi="Arial" w:cs="Arial"/>
          <w:lang w:val="en-US"/>
        </w:rPr>
        <w:t>– Add 70 MHz Channel BW</w:t>
      </w:r>
    </w:p>
    <w:p w14:paraId="38171D17" w14:textId="2652AC72" w:rsidR="00744830" w:rsidRPr="00233ECC" w:rsidRDefault="00744830" w:rsidP="00744830">
      <w:pPr>
        <w:rPr>
          <w:rFonts w:ascii="Arial" w:hAnsi="Arial" w:cs="Arial"/>
          <w:lang w:val="en-US"/>
        </w:rPr>
      </w:pPr>
      <w:r w:rsidRPr="00233ECC">
        <w:rPr>
          <w:rFonts w:ascii="Arial" w:hAnsi="Arial" w:cs="Arial"/>
          <w:b/>
          <w:lang w:val="en-US"/>
        </w:rPr>
        <w:t>Agenda item:</w:t>
      </w:r>
      <w:r w:rsidRPr="00233ECC">
        <w:rPr>
          <w:rFonts w:ascii="Arial" w:hAnsi="Arial" w:cs="Arial"/>
          <w:lang w:val="en-US"/>
        </w:rPr>
        <w:tab/>
      </w:r>
      <w:r w:rsidRPr="00233ECC">
        <w:rPr>
          <w:rFonts w:ascii="Arial" w:hAnsi="Arial" w:cs="Arial"/>
          <w:lang w:val="en-US"/>
        </w:rPr>
        <w:tab/>
      </w:r>
      <w:r w:rsidR="00181394">
        <w:rPr>
          <w:rFonts w:ascii="Arial" w:hAnsi="Arial" w:cs="Arial"/>
          <w:lang w:val="en-US"/>
        </w:rPr>
        <w:t>10.17.2</w:t>
      </w:r>
    </w:p>
    <w:p w14:paraId="69C3C6CE" w14:textId="016273D9" w:rsidR="00744830" w:rsidRPr="00233ECC" w:rsidRDefault="00744830" w:rsidP="00744830">
      <w:pPr>
        <w:rPr>
          <w:rFonts w:ascii="Arial" w:hAnsi="Arial" w:cs="Arial"/>
          <w:lang w:val="en-US"/>
        </w:rPr>
      </w:pPr>
      <w:r w:rsidRPr="00233ECC">
        <w:rPr>
          <w:rFonts w:ascii="Arial" w:hAnsi="Arial" w:cs="Arial"/>
          <w:b/>
          <w:lang w:val="en-US"/>
        </w:rPr>
        <w:t>Document for:</w:t>
      </w:r>
      <w:r w:rsidRPr="00233ECC">
        <w:rPr>
          <w:rFonts w:ascii="Arial" w:hAnsi="Arial" w:cs="Arial"/>
          <w:b/>
          <w:lang w:val="en-US"/>
        </w:rPr>
        <w:tab/>
      </w:r>
      <w:r w:rsidR="00D86BB1">
        <w:rPr>
          <w:rFonts w:ascii="Arial" w:hAnsi="Arial" w:cs="Arial"/>
          <w:lang w:val="en-US"/>
        </w:rPr>
        <w:t>Approval</w:t>
      </w:r>
    </w:p>
    <w:p w14:paraId="16AEC9AB" w14:textId="77777777" w:rsidR="00744830" w:rsidRPr="00233ECC" w:rsidRDefault="00744830" w:rsidP="00744830">
      <w:pPr>
        <w:pStyle w:val="Heading1"/>
        <w:rPr>
          <w:rFonts w:cs="Arial"/>
          <w:lang w:val="en-US"/>
        </w:rPr>
      </w:pPr>
      <w:r w:rsidRPr="00233ECC">
        <w:rPr>
          <w:rFonts w:cs="Arial"/>
          <w:lang w:val="en-US"/>
        </w:rPr>
        <w:t>Introduction</w:t>
      </w:r>
    </w:p>
    <w:p w14:paraId="1C290506" w14:textId="65CEB531" w:rsidR="00D86BB1" w:rsidRDefault="00744830" w:rsidP="00744830">
      <w:pPr>
        <w:shd w:val="clear" w:color="auto" w:fill="FFFFFF"/>
        <w:rPr>
          <w:rFonts w:ascii="Arial" w:eastAsia="MS Mincho" w:hAnsi="Arial" w:cs="Arial"/>
          <w:sz w:val="20"/>
          <w:szCs w:val="20"/>
          <w:lang w:val="en-US" w:eastAsia="ja-JP"/>
        </w:rPr>
      </w:pPr>
      <w:r w:rsidRPr="00233ECC">
        <w:rPr>
          <w:rFonts w:ascii="Arial" w:eastAsia="MS Mincho" w:hAnsi="Arial" w:cs="Arial"/>
          <w:sz w:val="20"/>
          <w:szCs w:val="20"/>
          <w:lang w:val="en-US" w:eastAsia="ja-JP"/>
        </w:rPr>
        <w:t xml:space="preserve">A new basket WI </w:t>
      </w:r>
      <w:r w:rsidRPr="00233ECC">
        <w:rPr>
          <w:rFonts w:ascii="Arial" w:eastAsia="MS Mincho" w:hAnsi="Arial" w:cs="Arial"/>
          <w:sz w:val="20"/>
          <w:szCs w:val="20"/>
          <w:lang w:val="en-US" w:eastAsia="ja-JP"/>
        </w:rPr>
        <w:fldChar w:fldCharType="begin"/>
      </w:r>
      <w:r w:rsidRPr="00233ECC">
        <w:rPr>
          <w:rFonts w:ascii="Arial" w:eastAsia="MS Mincho" w:hAnsi="Arial" w:cs="Arial"/>
          <w:sz w:val="20"/>
          <w:szCs w:val="20"/>
          <w:lang w:val="en-US" w:eastAsia="ja-JP"/>
        </w:rPr>
        <w:instrText xml:space="preserve"> REF _Ref36645126 \r \h </w:instrText>
      </w:r>
      <w:r w:rsidR="00233ECC" w:rsidRPr="00233ECC">
        <w:rPr>
          <w:rFonts w:ascii="Arial" w:eastAsia="MS Mincho" w:hAnsi="Arial" w:cs="Arial"/>
          <w:sz w:val="20"/>
          <w:szCs w:val="20"/>
          <w:lang w:val="en-US" w:eastAsia="ja-JP"/>
        </w:rPr>
        <w:instrText xml:space="preserve"> \* MERGEFORMAT </w:instrText>
      </w:r>
      <w:r w:rsidRPr="00233ECC">
        <w:rPr>
          <w:rFonts w:ascii="Arial" w:eastAsia="MS Mincho" w:hAnsi="Arial" w:cs="Arial"/>
          <w:sz w:val="20"/>
          <w:szCs w:val="20"/>
          <w:lang w:val="en-US" w:eastAsia="ja-JP"/>
        </w:rPr>
      </w:r>
      <w:r w:rsidRPr="00233ECC">
        <w:rPr>
          <w:rFonts w:ascii="Arial" w:eastAsia="MS Mincho" w:hAnsi="Arial" w:cs="Arial"/>
          <w:sz w:val="20"/>
          <w:szCs w:val="20"/>
          <w:lang w:val="en-US" w:eastAsia="ja-JP"/>
        </w:rPr>
        <w:fldChar w:fldCharType="separate"/>
      </w:r>
      <w:r w:rsidRPr="00233ECC">
        <w:rPr>
          <w:rFonts w:ascii="Arial" w:eastAsia="MS Mincho" w:hAnsi="Arial" w:cs="Arial"/>
          <w:sz w:val="20"/>
          <w:szCs w:val="20"/>
          <w:lang w:val="en-US" w:eastAsia="ja-JP"/>
        </w:rPr>
        <w:t>[1]</w:t>
      </w:r>
      <w:r w:rsidRPr="00233ECC">
        <w:rPr>
          <w:rFonts w:ascii="Arial" w:eastAsia="MS Mincho" w:hAnsi="Arial" w:cs="Arial"/>
          <w:sz w:val="20"/>
          <w:szCs w:val="20"/>
          <w:lang w:val="en-US" w:eastAsia="ja-JP"/>
        </w:rPr>
        <w:fldChar w:fldCharType="end"/>
      </w:r>
      <w:r w:rsidRPr="00233ECC">
        <w:rPr>
          <w:rFonts w:ascii="Arial" w:eastAsia="MS Mincho" w:hAnsi="Arial" w:cs="Arial"/>
          <w:sz w:val="20"/>
          <w:szCs w:val="20"/>
          <w:lang w:val="en-US" w:eastAsia="ja-JP"/>
        </w:rPr>
        <w:t xml:space="preserve"> has been approved in last RAN#88 meeting.</w:t>
      </w:r>
      <w:r w:rsidR="00D86BB1">
        <w:rPr>
          <w:rFonts w:ascii="Arial" w:eastAsia="MS Mincho" w:hAnsi="Arial" w:cs="Arial"/>
          <w:sz w:val="20"/>
          <w:szCs w:val="20"/>
          <w:lang w:val="en-US" w:eastAsia="ja-JP"/>
        </w:rPr>
        <w:t xml:space="preserve"> As part of this WI, it was already agreed to add support for 70 MHz channel BW in band n41 and n48.</w:t>
      </w:r>
    </w:p>
    <w:p w14:paraId="7C894EA4" w14:textId="022AC1CB" w:rsidR="00744830" w:rsidRPr="00233ECC" w:rsidRDefault="00D86BB1" w:rsidP="00744830">
      <w:pPr>
        <w:shd w:val="clear" w:color="auto" w:fill="FFFFFF"/>
        <w:rPr>
          <w:rFonts w:ascii="Arial" w:eastAsia="MS Mincho" w:hAnsi="Arial" w:cs="Arial"/>
          <w:sz w:val="20"/>
          <w:szCs w:val="20"/>
          <w:lang w:val="en-US" w:eastAsia="ja-JP"/>
        </w:rPr>
      </w:pPr>
      <w:r>
        <w:rPr>
          <w:rFonts w:ascii="Arial" w:eastAsia="MS Mincho" w:hAnsi="Arial" w:cs="Arial"/>
          <w:sz w:val="20"/>
          <w:szCs w:val="20"/>
          <w:lang w:val="en-US" w:eastAsia="ja-JP"/>
        </w:rPr>
        <w:t>T</w:t>
      </w:r>
      <w:r w:rsidR="00744830" w:rsidRPr="00233ECC">
        <w:rPr>
          <w:rFonts w:ascii="Arial" w:eastAsia="MS Mincho" w:hAnsi="Arial" w:cs="Arial"/>
          <w:sz w:val="20"/>
          <w:szCs w:val="20"/>
          <w:lang w:val="en-US" w:eastAsia="ja-JP"/>
        </w:rPr>
        <w:t xml:space="preserve">his contribution is 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>describing the identified impacts in TS 38.104 and TS 38.101-1</w:t>
      </w:r>
    </w:p>
    <w:p w14:paraId="3A9AF3AC" w14:textId="77777777" w:rsidR="00744830" w:rsidRPr="00233ECC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233ECC">
        <w:rPr>
          <w:rFonts w:cs="Arial"/>
          <w:lang w:val="en-US"/>
        </w:rPr>
        <w:t xml:space="preserve">Discussion </w:t>
      </w:r>
    </w:p>
    <w:p w14:paraId="6582DE54" w14:textId="27FE079C" w:rsidR="00744830" w:rsidRPr="00233ECC" w:rsidRDefault="00D86BB1" w:rsidP="00744830">
      <w:pPr>
        <w:pStyle w:val="Heading2"/>
        <w:rPr>
          <w:rFonts w:cs="Arial"/>
          <w:lang w:val="en-US"/>
        </w:rPr>
      </w:pPr>
      <w:r>
        <w:rPr>
          <w:rFonts w:cs="Arial"/>
          <w:lang w:val="en-US"/>
        </w:rPr>
        <w:t>Adding 70 MHz CBW in band n41</w:t>
      </w:r>
    </w:p>
    <w:p w14:paraId="5D3F6279" w14:textId="06F4FF3B" w:rsidR="00D86BB1" w:rsidRDefault="00D86BB1" w:rsidP="00D86BB1">
      <w:pPr>
        <w:pStyle w:val="Heading3"/>
      </w:pPr>
      <w:r>
        <w:t>TS 38.104</w:t>
      </w:r>
    </w:p>
    <w:p w14:paraId="7FF03CE4" w14:textId="312B0E7B" w:rsidR="00D86BB1" w:rsidRDefault="00D86BB1" w:rsidP="00D86BB1">
      <w:pPr>
        <w:rPr>
          <w:rFonts w:ascii="Arial" w:hAnsi="Arial" w:cs="Arial"/>
          <w:sz w:val="20"/>
          <w:szCs w:val="20"/>
          <w:lang w:val="en-GB"/>
        </w:rPr>
      </w:pPr>
      <w:r w:rsidRPr="00D86BB1">
        <w:rPr>
          <w:rFonts w:ascii="Arial" w:hAnsi="Arial" w:cs="Arial"/>
          <w:sz w:val="20"/>
          <w:szCs w:val="20"/>
          <w:lang w:val="en-GB"/>
        </w:rPr>
        <w:t>70 MHz channel</w:t>
      </w:r>
      <w:r>
        <w:rPr>
          <w:rFonts w:ascii="Arial" w:hAnsi="Arial" w:cs="Arial"/>
          <w:sz w:val="20"/>
          <w:szCs w:val="20"/>
          <w:lang w:val="en-GB"/>
        </w:rPr>
        <w:t xml:space="preserve"> BW was already supported in TS 38.104, it’s already listed as supported in table 5.3.5-1 (that was actually not consistent with TS 38.101-1).</w:t>
      </w:r>
    </w:p>
    <w:p w14:paraId="5BD758EE" w14:textId="32B4D73C" w:rsidR="00D86BB1" w:rsidRPr="00D86BB1" w:rsidRDefault="00D86BB1" w:rsidP="00D86BB1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No update is then expected.</w:t>
      </w:r>
    </w:p>
    <w:p w14:paraId="13208EBB" w14:textId="55F3037A" w:rsidR="00D86BB1" w:rsidRDefault="00D86BB1" w:rsidP="00D86BB1">
      <w:pPr>
        <w:pStyle w:val="Heading3"/>
      </w:pPr>
      <w:r>
        <w:t>TS 38.101-1</w:t>
      </w:r>
    </w:p>
    <w:p w14:paraId="2DF16CC2" w14:textId="77777777" w:rsidR="003F6B4C" w:rsidRDefault="00D86BB1" w:rsidP="00D86BB1">
      <w:pPr>
        <w:rPr>
          <w:rFonts w:ascii="Arial" w:hAnsi="Arial" w:cs="Arial"/>
          <w:sz w:val="20"/>
          <w:szCs w:val="20"/>
          <w:lang w:val="en-GB"/>
        </w:rPr>
      </w:pPr>
      <w:r w:rsidRPr="00D86BB1">
        <w:rPr>
          <w:rFonts w:ascii="Arial" w:hAnsi="Arial" w:cs="Arial"/>
          <w:sz w:val="20"/>
          <w:szCs w:val="20"/>
          <w:lang w:val="en-GB"/>
        </w:rPr>
        <w:t>70 MHz channel</w:t>
      </w:r>
      <w:r>
        <w:rPr>
          <w:rFonts w:ascii="Arial" w:hAnsi="Arial" w:cs="Arial"/>
          <w:sz w:val="20"/>
          <w:szCs w:val="20"/>
          <w:lang w:val="en-GB"/>
        </w:rPr>
        <w:t xml:space="preserve"> BW shall be added</w:t>
      </w:r>
      <w:r w:rsidR="003F6B4C">
        <w:rPr>
          <w:rFonts w:ascii="Arial" w:hAnsi="Arial" w:cs="Arial"/>
          <w:sz w:val="20"/>
          <w:szCs w:val="20"/>
          <w:lang w:val="en-GB"/>
        </w:rPr>
        <w:t>:</w:t>
      </w:r>
    </w:p>
    <w:p w14:paraId="66D931E4" w14:textId="2447FAB1" w:rsidR="00D86BB1" w:rsidRDefault="003F6B4C" w:rsidP="003F6B4C">
      <w:pPr>
        <w:numPr>
          <w:ilvl w:val="0"/>
          <w:numId w:val="32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A</w:t>
      </w:r>
      <w:r w:rsidR="00D86BB1">
        <w:rPr>
          <w:rFonts w:ascii="Arial" w:hAnsi="Arial" w:cs="Arial"/>
          <w:sz w:val="20"/>
          <w:szCs w:val="20"/>
          <w:lang w:val="en-GB"/>
        </w:rPr>
        <w:t xml:space="preserve">s supported </w:t>
      </w:r>
      <w:r>
        <w:rPr>
          <w:rFonts w:ascii="Arial" w:hAnsi="Arial" w:cs="Arial"/>
          <w:sz w:val="20"/>
          <w:szCs w:val="20"/>
          <w:lang w:val="en-GB"/>
        </w:rPr>
        <w:t xml:space="preserve">CBW </w:t>
      </w:r>
      <w:r w:rsidR="00D86BB1">
        <w:rPr>
          <w:rFonts w:ascii="Arial" w:hAnsi="Arial" w:cs="Arial"/>
          <w:sz w:val="20"/>
          <w:szCs w:val="20"/>
          <w:lang w:val="en-GB"/>
        </w:rPr>
        <w:t>for n4</w:t>
      </w:r>
      <w:r>
        <w:rPr>
          <w:rFonts w:ascii="Arial" w:hAnsi="Arial" w:cs="Arial"/>
          <w:sz w:val="20"/>
          <w:szCs w:val="20"/>
          <w:lang w:val="en-GB"/>
        </w:rPr>
        <w:t>1</w:t>
      </w:r>
      <w:r w:rsidR="00D86BB1">
        <w:rPr>
          <w:rFonts w:ascii="Arial" w:hAnsi="Arial" w:cs="Arial"/>
          <w:sz w:val="20"/>
          <w:szCs w:val="20"/>
          <w:lang w:val="en-GB"/>
        </w:rPr>
        <w:t xml:space="preserve"> in table 5.3.5-1.</w:t>
      </w:r>
    </w:p>
    <w:p w14:paraId="4FF0BA69" w14:textId="67568DEA" w:rsidR="00D86BB1" w:rsidRPr="003F6B4C" w:rsidRDefault="003F6B4C" w:rsidP="003F6B4C">
      <w:pPr>
        <w:numPr>
          <w:ilvl w:val="0"/>
          <w:numId w:val="32"/>
        </w:numPr>
        <w:rPr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</w:t>
      </w:r>
      <w:r w:rsidR="00D86BB1">
        <w:rPr>
          <w:rFonts w:ascii="Arial" w:hAnsi="Arial" w:cs="Arial"/>
          <w:sz w:val="20"/>
          <w:szCs w:val="20"/>
          <w:lang w:val="en-GB"/>
        </w:rPr>
        <w:t>o the list of channel BWs for which NS_04 shall be considered in table 6.2.3.1-1.</w:t>
      </w:r>
    </w:p>
    <w:p w14:paraId="7E8F27D1" w14:textId="466128EC" w:rsidR="003F6B4C" w:rsidRPr="00D86BB1" w:rsidRDefault="003F6B4C" w:rsidP="003F6B4C">
      <w:pPr>
        <w:numPr>
          <w:ilvl w:val="0"/>
          <w:numId w:val="32"/>
        </w:numPr>
        <w:rPr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To NS_04 tables 6.5.2.3.2-1, 6.5.2.3.2-2 and 6.5.2.3.2-3 for the additional spectrum emissions requirements.</w:t>
      </w:r>
    </w:p>
    <w:p w14:paraId="583C752F" w14:textId="54F9A340" w:rsidR="00744830" w:rsidRDefault="003F6B4C" w:rsidP="00744830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We propose to update REFSENS table 7.3.2-1 and specify n41 requirements for 70 MHz CBW by scaling channel BW. The related RB allocations table 7.3.2-3 shall also be </w:t>
      </w:r>
      <w:r w:rsidR="00063D93">
        <w:rPr>
          <w:rFonts w:ascii="Arial" w:hAnsi="Arial" w:cs="Arial"/>
          <w:sz w:val="20"/>
          <w:szCs w:val="20"/>
          <w:lang w:val="en-US"/>
        </w:rPr>
        <w:t>updated</w:t>
      </w:r>
      <w:r>
        <w:rPr>
          <w:rFonts w:ascii="Arial" w:hAnsi="Arial" w:cs="Arial"/>
          <w:sz w:val="20"/>
          <w:szCs w:val="20"/>
          <w:lang w:val="en-US"/>
        </w:rPr>
        <w:t xml:space="preserve"> for 70MHz / band n41.</w:t>
      </w:r>
    </w:p>
    <w:p w14:paraId="0286E423" w14:textId="037069DD" w:rsidR="00D86BB1" w:rsidRDefault="00D86BB1" w:rsidP="00D86BB1">
      <w:pPr>
        <w:pStyle w:val="Heading2"/>
        <w:rPr>
          <w:rFonts w:cs="Arial"/>
          <w:lang w:val="en-US"/>
        </w:rPr>
      </w:pPr>
      <w:r>
        <w:rPr>
          <w:rFonts w:cs="Arial"/>
          <w:lang w:val="en-US"/>
        </w:rPr>
        <w:t>Adding 70 MHz CBW in band n48</w:t>
      </w:r>
    </w:p>
    <w:p w14:paraId="0A99E741" w14:textId="798454BB" w:rsidR="003F6B4C" w:rsidRPr="003F6B4C" w:rsidRDefault="003F6B4C" w:rsidP="003F6B4C">
      <w:pPr>
        <w:rPr>
          <w:rFonts w:ascii="Arial" w:hAnsi="Arial" w:cs="Arial"/>
          <w:sz w:val="20"/>
          <w:szCs w:val="20"/>
          <w:lang w:val="en-US"/>
        </w:rPr>
      </w:pPr>
      <w:r w:rsidRPr="003F6B4C">
        <w:rPr>
          <w:rFonts w:ascii="Arial" w:hAnsi="Arial" w:cs="Arial"/>
          <w:sz w:val="20"/>
          <w:szCs w:val="20"/>
          <w:lang w:val="en-US"/>
        </w:rPr>
        <w:t>Note that 70 MHz CBW was only request for DL.</w:t>
      </w:r>
    </w:p>
    <w:p w14:paraId="765EDC8C" w14:textId="77777777" w:rsidR="003F6B4C" w:rsidRDefault="003F6B4C" w:rsidP="003F6B4C">
      <w:pPr>
        <w:pStyle w:val="Heading3"/>
      </w:pPr>
      <w:r>
        <w:t>TS 38.104</w:t>
      </w:r>
    </w:p>
    <w:p w14:paraId="303FDD8C" w14:textId="3C7D0924" w:rsidR="003F6B4C" w:rsidRDefault="003F6B4C" w:rsidP="003F6B4C">
      <w:pPr>
        <w:rPr>
          <w:rFonts w:ascii="Arial" w:hAnsi="Arial" w:cs="Arial"/>
          <w:sz w:val="20"/>
          <w:szCs w:val="20"/>
          <w:lang w:val="en-GB"/>
        </w:rPr>
      </w:pPr>
      <w:r w:rsidRPr="00D86BB1">
        <w:rPr>
          <w:rFonts w:ascii="Arial" w:hAnsi="Arial" w:cs="Arial"/>
          <w:sz w:val="20"/>
          <w:szCs w:val="20"/>
          <w:lang w:val="en-GB"/>
        </w:rPr>
        <w:t>70 MHz channel</w:t>
      </w:r>
      <w:r>
        <w:rPr>
          <w:rFonts w:ascii="Arial" w:hAnsi="Arial" w:cs="Arial"/>
          <w:sz w:val="20"/>
          <w:szCs w:val="20"/>
          <w:lang w:val="en-GB"/>
        </w:rPr>
        <w:t xml:space="preserve"> BW shall be added to table 5.3.5-1 (a note </w:t>
      </w:r>
      <w:r w:rsidR="00063D93">
        <w:rPr>
          <w:rFonts w:ascii="Arial" w:hAnsi="Arial" w:cs="Arial"/>
          <w:sz w:val="20"/>
          <w:szCs w:val="20"/>
          <w:lang w:val="en-GB"/>
        </w:rPr>
        <w:t>mentioning</w:t>
      </w:r>
      <w:r>
        <w:rPr>
          <w:rFonts w:ascii="Arial" w:hAnsi="Arial" w:cs="Arial"/>
          <w:sz w:val="20"/>
          <w:szCs w:val="20"/>
          <w:lang w:val="en-GB"/>
        </w:rPr>
        <w:t xml:space="preserve"> this is only for DL should also be added).</w:t>
      </w:r>
    </w:p>
    <w:p w14:paraId="65994052" w14:textId="77777777" w:rsidR="003F6B4C" w:rsidRDefault="003F6B4C" w:rsidP="003F6B4C">
      <w:pPr>
        <w:pStyle w:val="Heading3"/>
      </w:pPr>
      <w:r>
        <w:lastRenderedPageBreak/>
        <w:t>TS 38.101-1</w:t>
      </w:r>
    </w:p>
    <w:p w14:paraId="5AAC8AE6" w14:textId="3A786F5B" w:rsidR="003F6B4C" w:rsidRDefault="003F6B4C" w:rsidP="003F6B4C">
      <w:pPr>
        <w:rPr>
          <w:rFonts w:ascii="Arial" w:hAnsi="Arial" w:cs="Arial"/>
          <w:sz w:val="20"/>
          <w:szCs w:val="20"/>
          <w:lang w:val="en-GB"/>
        </w:rPr>
      </w:pPr>
      <w:r w:rsidRPr="00D86BB1">
        <w:rPr>
          <w:rFonts w:ascii="Arial" w:hAnsi="Arial" w:cs="Arial"/>
          <w:sz w:val="20"/>
          <w:szCs w:val="20"/>
          <w:lang w:val="en-GB"/>
        </w:rPr>
        <w:t>70 MHz channel</w:t>
      </w:r>
      <w:r>
        <w:rPr>
          <w:rFonts w:ascii="Arial" w:hAnsi="Arial" w:cs="Arial"/>
          <w:sz w:val="20"/>
          <w:szCs w:val="20"/>
          <w:lang w:val="en-GB"/>
        </w:rPr>
        <w:t xml:space="preserve"> BW shall be added as supported CBW for n48 in table 5.3.5-1.</w:t>
      </w:r>
    </w:p>
    <w:p w14:paraId="3954D13F" w14:textId="1A68966E" w:rsidR="003F6B4C" w:rsidRDefault="003F6B4C" w:rsidP="003F6B4C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No A-MPR update should be considered as this channel BW is only for DL.</w:t>
      </w:r>
    </w:p>
    <w:p w14:paraId="62B5487B" w14:textId="23EF880D" w:rsidR="003F6B4C" w:rsidRDefault="003F6B4C" w:rsidP="003F6B4C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We propose to update REFSENS table 7.3.2-1 and specify n48 requirements for 70 MHz CBW by scaling channel BW. </w:t>
      </w:r>
    </w:p>
    <w:p w14:paraId="4C252A12" w14:textId="77777777" w:rsidR="00744830" w:rsidRPr="00233ECC" w:rsidRDefault="00744830" w:rsidP="00744830">
      <w:pPr>
        <w:rPr>
          <w:rFonts w:ascii="Arial" w:hAnsi="Arial" w:cs="Arial"/>
          <w:lang w:val="en-US"/>
        </w:rPr>
      </w:pPr>
    </w:p>
    <w:p w14:paraId="48CBDE90" w14:textId="77777777" w:rsidR="00744830" w:rsidRPr="00233ECC" w:rsidRDefault="00744830" w:rsidP="00744830">
      <w:pPr>
        <w:pStyle w:val="Heading1"/>
        <w:rPr>
          <w:rFonts w:cs="Arial"/>
          <w:lang w:val="en-US"/>
        </w:rPr>
      </w:pPr>
      <w:r w:rsidRPr="00233ECC">
        <w:rPr>
          <w:rFonts w:cs="Arial"/>
          <w:lang w:val="en-US"/>
        </w:rPr>
        <w:t>Conclusion</w:t>
      </w:r>
    </w:p>
    <w:p w14:paraId="502614FA" w14:textId="0F809428" w:rsidR="00744830" w:rsidRPr="00233ECC" w:rsidRDefault="00744830" w:rsidP="00744830">
      <w:pPr>
        <w:spacing w:after="120"/>
        <w:jc w:val="both"/>
        <w:rPr>
          <w:rFonts w:ascii="Arial" w:hAnsi="Arial" w:cs="Arial"/>
          <w:sz w:val="20"/>
          <w:szCs w:val="20"/>
          <w:lang w:eastAsia="zh-CN"/>
        </w:rPr>
      </w:pPr>
      <w:r w:rsidRPr="00233ECC">
        <w:rPr>
          <w:rFonts w:ascii="Arial" w:hAnsi="Arial" w:cs="Arial"/>
          <w:sz w:val="20"/>
          <w:szCs w:val="20"/>
          <w:lang w:eastAsia="zh-CN"/>
        </w:rPr>
        <w:t xml:space="preserve">In this contribution, </w:t>
      </w:r>
      <w:r w:rsidR="003F6B4C">
        <w:rPr>
          <w:rFonts w:ascii="Arial" w:hAnsi="Arial" w:cs="Arial"/>
          <w:sz w:val="20"/>
          <w:szCs w:val="20"/>
          <w:lang w:eastAsia="zh-CN"/>
        </w:rPr>
        <w:t xml:space="preserve">we analyzed the impacts of adding 70 MHz channel BW support in bands n41 and n48. The companion draft CRs </w:t>
      </w:r>
      <w:r w:rsidR="003F6B4C">
        <w:rPr>
          <w:rFonts w:ascii="Arial" w:hAnsi="Arial" w:cs="Arial"/>
          <w:sz w:val="20"/>
          <w:szCs w:val="20"/>
          <w:lang w:eastAsia="zh-CN"/>
        </w:rPr>
        <w:fldChar w:fldCharType="begin"/>
      </w:r>
      <w:r w:rsidR="003F6B4C">
        <w:rPr>
          <w:rFonts w:ascii="Arial" w:hAnsi="Arial" w:cs="Arial"/>
          <w:sz w:val="20"/>
          <w:szCs w:val="20"/>
          <w:lang w:eastAsia="zh-CN"/>
        </w:rPr>
        <w:instrText xml:space="preserve"> REF _Ref46321503 \r \h </w:instrText>
      </w:r>
      <w:r w:rsidR="003F6B4C">
        <w:rPr>
          <w:rFonts w:ascii="Arial" w:hAnsi="Arial" w:cs="Arial"/>
          <w:sz w:val="20"/>
          <w:szCs w:val="20"/>
          <w:lang w:eastAsia="zh-CN"/>
        </w:rPr>
      </w:r>
      <w:r w:rsidR="003F6B4C">
        <w:rPr>
          <w:rFonts w:ascii="Arial" w:hAnsi="Arial" w:cs="Arial"/>
          <w:sz w:val="20"/>
          <w:szCs w:val="20"/>
          <w:lang w:eastAsia="zh-CN"/>
        </w:rPr>
        <w:fldChar w:fldCharType="separate"/>
      </w:r>
      <w:r w:rsidR="003F6B4C">
        <w:rPr>
          <w:rFonts w:ascii="Arial" w:hAnsi="Arial" w:cs="Arial"/>
          <w:sz w:val="20"/>
          <w:szCs w:val="20"/>
          <w:lang w:eastAsia="zh-CN"/>
        </w:rPr>
        <w:t>[2]</w:t>
      </w:r>
      <w:r w:rsidR="003F6B4C">
        <w:rPr>
          <w:rFonts w:ascii="Arial" w:hAnsi="Arial" w:cs="Arial"/>
          <w:sz w:val="20"/>
          <w:szCs w:val="20"/>
          <w:lang w:eastAsia="zh-CN"/>
        </w:rPr>
        <w:fldChar w:fldCharType="end"/>
      </w:r>
      <w:r w:rsidR="003F6B4C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3F6B4C">
        <w:rPr>
          <w:rFonts w:ascii="Arial" w:hAnsi="Arial" w:cs="Arial"/>
          <w:sz w:val="20"/>
          <w:szCs w:val="20"/>
          <w:lang w:eastAsia="zh-CN"/>
        </w:rPr>
        <w:fldChar w:fldCharType="begin"/>
      </w:r>
      <w:r w:rsidR="003F6B4C">
        <w:rPr>
          <w:rFonts w:ascii="Arial" w:hAnsi="Arial" w:cs="Arial"/>
          <w:sz w:val="20"/>
          <w:szCs w:val="20"/>
          <w:lang w:eastAsia="zh-CN"/>
        </w:rPr>
        <w:instrText xml:space="preserve"> REF _Ref46321514 \r \h </w:instrText>
      </w:r>
      <w:r w:rsidR="003F6B4C">
        <w:rPr>
          <w:rFonts w:ascii="Arial" w:hAnsi="Arial" w:cs="Arial"/>
          <w:sz w:val="20"/>
          <w:szCs w:val="20"/>
          <w:lang w:eastAsia="zh-CN"/>
        </w:rPr>
      </w:r>
      <w:r w:rsidR="003F6B4C">
        <w:rPr>
          <w:rFonts w:ascii="Arial" w:hAnsi="Arial" w:cs="Arial"/>
          <w:sz w:val="20"/>
          <w:szCs w:val="20"/>
          <w:lang w:eastAsia="zh-CN"/>
        </w:rPr>
        <w:fldChar w:fldCharType="separate"/>
      </w:r>
      <w:r w:rsidR="003F6B4C">
        <w:rPr>
          <w:rFonts w:ascii="Arial" w:hAnsi="Arial" w:cs="Arial"/>
          <w:sz w:val="20"/>
          <w:szCs w:val="20"/>
          <w:lang w:eastAsia="zh-CN"/>
        </w:rPr>
        <w:t>[3]</w:t>
      </w:r>
      <w:r w:rsidR="003F6B4C">
        <w:rPr>
          <w:rFonts w:ascii="Arial" w:hAnsi="Arial" w:cs="Arial"/>
          <w:sz w:val="20"/>
          <w:szCs w:val="20"/>
          <w:lang w:eastAsia="zh-CN"/>
        </w:rPr>
        <w:fldChar w:fldCharType="end"/>
      </w:r>
      <w:r w:rsidR="003F6B4C">
        <w:rPr>
          <w:rFonts w:ascii="Arial" w:hAnsi="Arial" w:cs="Arial"/>
          <w:sz w:val="20"/>
          <w:szCs w:val="20"/>
          <w:lang w:eastAsia="zh-CN"/>
        </w:rPr>
        <w:t xml:space="preserve"> and </w:t>
      </w:r>
      <w:r w:rsidR="003F6B4C">
        <w:rPr>
          <w:rFonts w:ascii="Arial" w:hAnsi="Arial" w:cs="Arial"/>
          <w:sz w:val="20"/>
          <w:szCs w:val="20"/>
          <w:lang w:eastAsia="zh-CN"/>
        </w:rPr>
        <w:fldChar w:fldCharType="begin"/>
      </w:r>
      <w:r w:rsidR="003F6B4C">
        <w:rPr>
          <w:rFonts w:ascii="Arial" w:hAnsi="Arial" w:cs="Arial"/>
          <w:sz w:val="20"/>
          <w:szCs w:val="20"/>
          <w:lang w:eastAsia="zh-CN"/>
        </w:rPr>
        <w:instrText xml:space="preserve"> REF _Ref46321522 \r \h </w:instrText>
      </w:r>
      <w:r w:rsidR="003F6B4C">
        <w:rPr>
          <w:rFonts w:ascii="Arial" w:hAnsi="Arial" w:cs="Arial"/>
          <w:sz w:val="20"/>
          <w:szCs w:val="20"/>
          <w:lang w:eastAsia="zh-CN"/>
        </w:rPr>
      </w:r>
      <w:r w:rsidR="003F6B4C">
        <w:rPr>
          <w:rFonts w:ascii="Arial" w:hAnsi="Arial" w:cs="Arial"/>
          <w:sz w:val="20"/>
          <w:szCs w:val="20"/>
          <w:lang w:eastAsia="zh-CN"/>
        </w:rPr>
        <w:fldChar w:fldCharType="separate"/>
      </w:r>
      <w:r w:rsidR="003F6B4C">
        <w:rPr>
          <w:rFonts w:ascii="Arial" w:hAnsi="Arial" w:cs="Arial"/>
          <w:sz w:val="20"/>
          <w:szCs w:val="20"/>
          <w:lang w:eastAsia="zh-CN"/>
        </w:rPr>
        <w:t>[4]</w:t>
      </w:r>
      <w:r w:rsidR="003F6B4C">
        <w:rPr>
          <w:rFonts w:ascii="Arial" w:hAnsi="Arial" w:cs="Arial"/>
          <w:sz w:val="20"/>
          <w:szCs w:val="20"/>
          <w:lang w:eastAsia="zh-CN"/>
        </w:rPr>
        <w:fldChar w:fldCharType="end"/>
      </w:r>
      <w:r w:rsidR="003F6B4C">
        <w:rPr>
          <w:rFonts w:ascii="Arial" w:hAnsi="Arial" w:cs="Arial"/>
          <w:sz w:val="20"/>
          <w:szCs w:val="20"/>
          <w:lang w:eastAsia="zh-CN"/>
        </w:rPr>
        <w:t xml:space="preserve"> are capturing those changes.</w:t>
      </w:r>
    </w:p>
    <w:p w14:paraId="5FFF8C6A" w14:textId="77777777" w:rsidR="00744830" w:rsidRPr="00233ECC" w:rsidRDefault="00744830" w:rsidP="00744830">
      <w:pPr>
        <w:pStyle w:val="Heading1"/>
        <w:rPr>
          <w:rFonts w:cs="Arial"/>
          <w:lang w:val="en-US"/>
        </w:rPr>
      </w:pPr>
      <w:r w:rsidRPr="00233ECC">
        <w:rPr>
          <w:rFonts w:cs="Arial"/>
          <w:lang w:val="en-US"/>
        </w:rPr>
        <w:t>References</w:t>
      </w:r>
    </w:p>
    <w:p w14:paraId="69BAB74A" w14:textId="25F7BA79" w:rsidR="00744830" w:rsidRPr="003F6B4C" w:rsidRDefault="00744830" w:rsidP="00744830">
      <w:pPr>
        <w:numPr>
          <w:ilvl w:val="0"/>
          <w:numId w:val="9"/>
        </w:numPr>
        <w:rPr>
          <w:rFonts w:ascii="Arial" w:hAnsi="Arial" w:cs="Arial"/>
          <w:bCs/>
          <w:sz w:val="20"/>
          <w:szCs w:val="20"/>
          <w:lang w:val="en-US"/>
        </w:rPr>
      </w:pPr>
      <w:r w:rsidRPr="00233ECC">
        <w:rPr>
          <w:rFonts w:ascii="Arial" w:hAnsi="Arial" w:cs="Arial"/>
          <w:sz w:val="20"/>
          <w:szCs w:val="20"/>
          <w:lang w:val="en-US"/>
        </w:rPr>
        <w:t xml:space="preserve">RP-201294, </w:t>
      </w:r>
      <w:r w:rsidRPr="00233ECC">
        <w:rPr>
          <w:rFonts w:ascii="Arial" w:eastAsia="Batang" w:hAnsi="Arial" w:cs="Arial"/>
          <w:bCs/>
          <w:sz w:val="20"/>
          <w:szCs w:val="20"/>
          <w:lang w:eastAsia="zh-CN"/>
        </w:rPr>
        <w:t>New Basket WID on adding channel bandwidth support to existing NR bands, Ericsson</w:t>
      </w:r>
    </w:p>
    <w:p w14:paraId="2BB96A0F" w14:textId="025DB87A" w:rsidR="003F6B4C" w:rsidRPr="003F6B4C" w:rsidRDefault="003F6B4C" w:rsidP="00744830">
      <w:pPr>
        <w:numPr>
          <w:ilvl w:val="0"/>
          <w:numId w:val="9"/>
        </w:numPr>
        <w:rPr>
          <w:rFonts w:ascii="Arial" w:hAnsi="Arial" w:cs="Arial"/>
          <w:bCs/>
          <w:sz w:val="20"/>
          <w:szCs w:val="20"/>
          <w:lang w:val="en-US"/>
        </w:rPr>
      </w:pPr>
      <w:bookmarkStart w:id="0" w:name="_Ref46321503"/>
      <w:r w:rsidRPr="003F6B4C">
        <w:rPr>
          <w:rFonts w:ascii="Arial" w:hAnsi="Arial" w:cs="Arial"/>
          <w:sz w:val="20"/>
          <w:szCs w:val="20"/>
          <w:lang w:val="en-US"/>
        </w:rPr>
        <w:t>R4-20</w:t>
      </w:r>
      <w:r w:rsidR="00CF273F">
        <w:rPr>
          <w:rFonts w:ascii="Arial" w:hAnsi="Arial" w:cs="Arial"/>
          <w:sz w:val="20"/>
          <w:szCs w:val="20"/>
          <w:lang w:val="en-US"/>
        </w:rPr>
        <w:t>10443</w:t>
      </w:r>
      <w:r w:rsidRPr="003F6B4C">
        <w:rPr>
          <w:rFonts w:ascii="Arial" w:hAnsi="Arial" w:cs="Arial"/>
          <w:sz w:val="20"/>
          <w:szCs w:val="20"/>
          <w:lang w:val="en-US"/>
        </w:rPr>
        <w:t xml:space="preserve">, </w:t>
      </w:r>
      <w:r w:rsidRPr="003F6B4C">
        <w:rPr>
          <w:rFonts w:ascii="Arial" w:hAnsi="Arial" w:cs="Arial"/>
          <w:sz w:val="20"/>
          <w:szCs w:val="20"/>
        </w:rPr>
        <w:t xml:space="preserve">Draft </w:t>
      </w:r>
      <w:r w:rsidRPr="003F6B4C">
        <w:rPr>
          <w:rFonts w:ascii="Arial" w:hAnsi="Arial" w:cs="Arial"/>
          <w:sz w:val="20"/>
          <w:szCs w:val="20"/>
        </w:rPr>
        <w:fldChar w:fldCharType="begin"/>
      </w:r>
      <w:r w:rsidRPr="003F6B4C">
        <w:rPr>
          <w:rFonts w:ascii="Arial" w:hAnsi="Arial" w:cs="Arial"/>
          <w:sz w:val="20"/>
          <w:szCs w:val="20"/>
        </w:rPr>
        <w:instrText xml:space="preserve"> DOCPROPERTY  CrTitle  \* MERGEFORMAT </w:instrText>
      </w:r>
      <w:r w:rsidRPr="003F6B4C">
        <w:rPr>
          <w:rFonts w:ascii="Arial" w:hAnsi="Arial" w:cs="Arial"/>
          <w:sz w:val="20"/>
          <w:szCs w:val="20"/>
        </w:rPr>
        <w:fldChar w:fldCharType="separate"/>
      </w:r>
      <w:r w:rsidRPr="003F6B4C">
        <w:rPr>
          <w:rFonts w:ascii="Arial" w:hAnsi="Arial" w:cs="Arial"/>
          <w:sz w:val="20"/>
          <w:szCs w:val="20"/>
        </w:rPr>
        <w:t>CR to 38.101-1 Band n48 - Additional 70MHz Channel BW</w:t>
      </w:r>
      <w:r w:rsidRPr="003F6B4C">
        <w:rPr>
          <w:rFonts w:ascii="Arial" w:hAnsi="Arial" w:cs="Arial"/>
          <w:sz w:val="20"/>
          <w:szCs w:val="20"/>
        </w:rPr>
        <w:fldChar w:fldCharType="end"/>
      </w:r>
      <w:r w:rsidRPr="003F6B4C">
        <w:rPr>
          <w:rFonts w:ascii="Arial" w:hAnsi="Arial" w:cs="Arial"/>
          <w:sz w:val="20"/>
          <w:szCs w:val="20"/>
        </w:rPr>
        <w:t>, Ericsson</w:t>
      </w:r>
      <w:bookmarkEnd w:id="0"/>
    </w:p>
    <w:p w14:paraId="28FD15D8" w14:textId="7FBDA721" w:rsidR="003F6B4C" w:rsidRPr="003F6B4C" w:rsidRDefault="003F6B4C" w:rsidP="003F6B4C">
      <w:pPr>
        <w:numPr>
          <w:ilvl w:val="0"/>
          <w:numId w:val="9"/>
        </w:numPr>
        <w:rPr>
          <w:rFonts w:ascii="Arial" w:hAnsi="Arial" w:cs="Arial"/>
          <w:bCs/>
          <w:sz w:val="20"/>
          <w:szCs w:val="20"/>
          <w:lang w:val="en-US"/>
        </w:rPr>
      </w:pPr>
      <w:bookmarkStart w:id="1" w:name="_Ref46321514"/>
      <w:r w:rsidRPr="003F6B4C">
        <w:rPr>
          <w:rFonts w:ascii="Arial" w:hAnsi="Arial" w:cs="Arial"/>
          <w:sz w:val="20"/>
          <w:szCs w:val="20"/>
          <w:lang w:val="en-US"/>
        </w:rPr>
        <w:t>R4-20</w:t>
      </w:r>
      <w:r w:rsidR="00CF273F">
        <w:rPr>
          <w:rFonts w:ascii="Arial" w:hAnsi="Arial" w:cs="Arial"/>
          <w:sz w:val="20"/>
          <w:szCs w:val="20"/>
          <w:lang w:val="en-US"/>
        </w:rPr>
        <w:t>10442</w:t>
      </w:r>
      <w:r w:rsidRPr="003F6B4C">
        <w:rPr>
          <w:rFonts w:ascii="Arial" w:hAnsi="Arial" w:cs="Arial"/>
          <w:sz w:val="20"/>
          <w:szCs w:val="20"/>
          <w:lang w:val="en-US"/>
        </w:rPr>
        <w:t xml:space="preserve">, </w:t>
      </w:r>
      <w:r w:rsidRPr="003F6B4C">
        <w:rPr>
          <w:rFonts w:ascii="Arial" w:hAnsi="Arial" w:cs="Arial"/>
          <w:sz w:val="20"/>
          <w:szCs w:val="20"/>
        </w:rPr>
        <w:t xml:space="preserve">Draft </w:t>
      </w:r>
      <w:r w:rsidRPr="003F6B4C">
        <w:rPr>
          <w:rFonts w:ascii="Arial" w:hAnsi="Arial" w:cs="Arial"/>
          <w:sz w:val="20"/>
          <w:szCs w:val="20"/>
        </w:rPr>
        <w:fldChar w:fldCharType="begin"/>
      </w:r>
      <w:r w:rsidRPr="003F6B4C">
        <w:rPr>
          <w:rFonts w:ascii="Arial" w:hAnsi="Arial" w:cs="Arial"/>
          <w:sz w:val="20"/>
          <w:szCs w:val="20"/>
        </w:rPr>
        <w:instrText xml:space="preserve"> DOCPROPERTY  CrTitle  \* MERGEFORMAT </w:instrText>
      </w:r>
      <w:r w:rsidRPr="003F6B4C">
        <w:rPr>
          <w:rFonts w:ascii="Arial" w:hAnsi="Arial" w:cs="Arial"/>
          <w:sz w:val="20"/>
          <w:szCs w:val="20"/>
        </w:rPr>
        <w:fldChar w:fldCharType="separate"/>
      </w:r>
      <w:r w:rsidRPr="003F6B4C">
        <w:rPr>
          <w:rFonts w:ascii="Arial" w:hAnsi="Arial" w:cs="Arial"/>
          <w:sz w:val="20"/>
          <w:szCs w:val="20"/>
        </w:rPr>
        <w:t>CR to 38.101-1 Band n4</w:t>
      </w:r>
      <w:r>
        <w:rPr>
          <w:rFonts w:ascii="Arial" w:hAnsi="Arial" w:cs="Arial"/>
          <w:sz w:val="20"/>
          <w:szCs w:val="20"/>
        </w:rPr>
        <w:t>1</w:t>
      </w:r>
      <w:r w:rsidRPr="003F6B4C">
        <w:rPr>
          <w:rFonts w:ascii="Arial" w:hAnsi="Arial" w:cs="Arial"/>
          <w:sz w:val="20"/>
          <w:szCs w:val="20"/>
        </w:rPr>
        <w:t xml:space="preserve"> - Additional 70MHz Channel BW</w:t>
      </w:r>
      <w:r w:rsidRPr="003F6B4C">
        <w:rPr>
          <w:rFonts w:ascii="Arial" w:hAnsi="Arial" w:cs="Arial"/>
          <w:sz w:val="20"/>
          <w:szCs w:val="20"/>
        </w:rPr>
        <w:fldChar w:fldCharType="end"/>
      </w:r>
      <w:r w:rsidRPr="003F6B4C">
        <w:rPr>
          <w:rFonts w:ascii="Arial" w:hAnsi="Arial" w:cs="Arial"/>
          <w:sz w:val="20"/>
          <w:szCs w:val="20"/>
        </w:rPr>
        <w:t>, Ericsson</w:t>
      </w:r>
      <w:bookmarkEnd w:id="1"/>
    </w:p>
    <w:p w14:paraId="103BC754" w14:textId="352D6402" w:rsidR="003F6B4C" w:rsidRPr="003F6B4C" w:rsidRDefault="003F6B4C" w:rsidP="003F6B4C">
      <w:pPr>
        <w:numPr>
          <w:ilvl w:val="0"/>
          <w:numId w:val="9"/>
        </w:numPr>
        <w:rPr>
          <w:rFonts w:ascii="Arial" w:hAnsi="Arial" w:cs="Arial"/>
          <w:bCs/>
          <w:sz w:val="20"/>
          <w:szCs w:val="20"/>
          <w:lang w:val="en-US"/>
        </w:rPr>
      </w:pPr>
      <w:bookmarkStart w:id="2" w:name="_Ref46321522"/>
      <w:r w:rsidRPr="003F6B4C">
        <w:rPr>
          <w:rFonts w:ascii="Arial" w:hAnsi="Arial" w:cs="Arial"/>
          <w:sz w:val="20"/>
          <w:szCs w:val="20"/>
          <w:lang w:val="en-US"/>
        </w:rPr>
        <w:t>R4-20</w:t>
      </w:r>
      <w:r w:rsidR="00CF273F">
        <w:rPr>
          <w:rFonts w:ascii="Arial" w:hAnsi="Arial" w:cs="Arial"/>
          <w:sz w:val="20"/>
          <w:szCs w:val="20"/>
          <w:lang w:val="en-US"/>
        </w:rPr>
        <w:t>10444</w:t>
      </w:r>
      <w:bookmarkStart w:id="3" w:name="_GoBack"/>
      <w:bookmarkEnd w:id="3"/>
      <w:r w:rsidRPr="003F6B4C">
        <w:rPr>
          <w:rFonts w:ascii="Arial" w:hAnsi="Arial" w:cs="Arial"/>
          <w:sz w:val="20"/>
          <w:szCs w:val="20"/>
          <w:lang w:val="en-US"/>
        </w:rPr>
        <w:t xml:space="preserve">, </w:t>
      </w:r>
      <w:r w:rsidRPr="003F6B4C">
        <w:rPr>
          <w:rFonts w:ascii="Arial" w:hAnsi="Arial" w:cs="Arial"/>
          <w:sz w:val="20"/>
          <w:szCs w:val="20"/>
        </w:rPr>
        <w:t xml:space="preserve">Draft </w:t>
      </w:r>
      <w:r w:rsidRPr="003F6B4C">
        <w:rPr>
          <w:rFonts w:ascii="Arial" w:hAnsi="Arial" w:cs="Arial"/>
          <w:sz w:val="20"/>
          <w:szCs w:val="20"/>
        </w:rPr>
        <w:fldChar w:fldCharType="begin"/>
      </w:r>
      <w:r w:rsidRPr="003F6B4C">
        <w:rPr>
          <w:rFonts w:ascii="Arial" w:hAnsi="Arial" w:cs="Arial"/>
          <w:sz w:val="20"/>
          <w:szCs w:val="20"/>
        </w:rPr>
        <w:instrText xml:space="preserve"> DOCPROPERTY  CrTitle  \* MERGEFORMAT </w:instrText>
      </w:r>
      <w:r w:rsidRPr="003F6B4C">
        <w:rPr>
          <w:rFonts w:ascii="Arial" w:hAnsi="Arial" w:cs="Arial"/>
          <w:sz w:val="20"/>
          <w:szCs w:val="20"/>
        </w:rPr>
        <w:fldChar w:fldCharType="separate"/>
      </w:r>
      <w:r w:rsidRPr="003F6B4C">
        <w:rPr>
          <w:rFonts w:ascii="Arial" w:hAnsi="Arial" w:cs="Arial"/>
          <w:sz w:val="20"/>
          <w:szCs w:val="20"/>
        </w:rPr>
        <w:t>CR to 38.10</w:t>
      </w:r>
      <w:r>
        <w:rPr>
          <w:rFonts w:ascii="Arial" w:hAnsi="Arial" w:cs="Arial"/>
          <w:sz w:val="20"/>
          <w:szCs w:val="20"/>
        </w:rPr>
        <w:t>4</w:t>
      </w:r>
      <w:r w:rsidRPr="003F6B4C">
        <w:rPr>
          <w:rFonts w:ascii="Arial" w:hAnsi="Arial" w:cs="Arial"/>
          <w:sz w:val="20"/>
          <w:szCs w:val="20"/>
        </w:rPr>
        <w:t xml:space="preserve"> Band n48 - Additional 70MHz Channel BW</w:t>
      </w:r>
      <w:r w:rsidRPr="003F6B4C">
        <w:rPr>
          <w:rFonts w:ascii="Arial" w:hAnsi="Arial" w:cs="Arial"/>
          <w:sz w:val="20"/>
          <w:szCs w:val="20"/>
        </w:rPr>
        <w:fldChar w:fldCharType="end"/>
      </w:r>
      <w:r w:rsidRPr="003F6B4C">
        <w:rPr>
          <w:rFonts w:ascii="Arial" w:hAnsi="Arial" w:cs="Arial"/>
          <w:sz w:val="20"/>
          <w:szCs w:val="20"/>
        </w:rPr>
        <w:t>, Ericsson</w:t>
      </w:r>
      <w:bookmarkEnd w:id="2"/>
    </w:p>
    <w:p w14:paraId="64045943" w14:textId="77777777" w:rsidR="003F6B4C" w:rsidRPr="00233ECC" w:rsidRDefault="003F6B4C" w:rsidP="003F6B4C">
      <w:pPr>
        <w:rPr>
          <w:rFonts w:ascii="Arial" w:hAnsi="Arial" w:cs="Arial"/>
          <w:bCs/>
          <w:sz w:val="20"/>
          <w:szCs w:val="20"/>
          <w:lang w:val="en-US"/>
        </w:rPr>
      </w:pPr>
    </w:p>
    <w:p w14:paraId="6ACFB498" w14:textId="77777777" w:rsidR="00744830" w:rsidRPr="00233ECC" w:rsidRDefault="00744830" w:rsidP="00744830">
      <w:pPr>
        <w:rPr>
          <w:rFonts w:ascii="Arial" w:hAnsi="Arial" w:cs="Arial"/>
          <w:lang w:val="en-US"/>
        </w:rPr>
      </w:pPr>
    </w:p>
    <w:p w14:paraId="4CD10E6D" w14:textId="77777777" w:rsidR="00503107" w:rsidRPr="00233ECC" w:rsidRDefault="00503107" w:rsidP="00744830">
      <w:pPr>
        <w:rPr>
          <w:rFonts w:ascii="Arial" w:hAnsi="Arial" w:cs="Arial"/>
        </w:rPr>
      </w:pPr>
    </w:p>
    <w:sectPr w:rsidR="00503107" w:rsidRPr="00233EC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F8597" w14:textId="77777777" w:rsidR="0027085B" w:rsidRDefault="0027085B">
      <w:r>
        <w:separator/>
      </w:r>
    </w:p>
  </w:endnote>
  <w:endnote w:type="continuationSeparator" w:id="0">
    <w:p w14:paraId="4716B067" w14:textId="77777777" w:rsidR="0027085B" w:rsidRDefault="0027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FFE56" w14:textId="77777777" w:rsidR="0027085B" w:rsidRDefault="0027085B">
      <w:r>
        <w:separator/>
      </w:r>
    </w:p>
  </w:footnote>
  <w:footnote w:type="continuationSeparator" w:id="0">
    <w:p w14:paraId="15582B46" w14:textId="77777777" w:rsidR="0027085B" w:rsidRDefault="00270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6815045"/>
    <w:multiLevelType w:val="hybridMultilevel"/>
    <w:tmpl w:val="035AF9E2"/>
    <w:lvl w:ilvl="0" w:tplc="A03E0728">
      <w:start w:val="7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2"/>
  </w:num>
  <w:num w:numId="2">
    <w:abstractNumId w:val="11"/>
  </w:num>
  <w:num w:numId="3">
    <w:abstractNumId w:val="26"/>
  </w:num>
  <w:num w:numId="4">
    <w:abstractNumId w:val="3"/>
  </w:num>
  <w:num w:numId="5">
    <w:abstractNumId w:val="19"/>
  </w:num>
  <w:num w:numId="6">
    <w:abstractNumId w:val="15"/>
  </w:num>
  <w:num w:numId="7">
    <w:abstractNumId w:val="13"/>
  </w:num>
  <w:num w:numId="8">
    <w:abstractNumId w:val="20"/>
  </w:num>
  <w:num w:numId="9">
    <w:abstractNumId w:val="29"/>
  </w:num>
  <w:num w:numId="10">
    <w:abstractNumId w:val="24"/>
  </w:num>
  <w:num w:numId="11">
    <w:abstractNumId w:val="23"/>
  </w:num>
  <w:num w:numId="12">
    <w:abstractNumId w:val="14"/>
  </w:num>
  <w:num w:numId="13">
    <w:abstractNumId w:val="25"/>
  </w:num>
  <w:num w:numId="14">
    <w:abstractNumId w:val="2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2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1"/>
  </w:num>
  <w:num w:numId="20">
    <w:abstractNumId w:val="4"/>
  </w:num>
  <w:num w:numId="21">
    <w:abstractNumId w:val="18"/>
  </w:num>
  <w:num w:numId="22">
    <w:abstractNumId w:val="13"/>
  </w:num>
  <w:num w:numId="23">
    <w:abstractNumId w:val="5"/>
  </w:num>
  <w:num w:numId="24">
    <w:abstractNumId w:val="7"/>
  </w:num>
  <w:num w:numId="25">
    <w:abstractNumId w:val="8"/>
  </w:num>
  <w:num w:numId="26">
    <w:abstractNumId w:val="22"/>
  </w:num>
  <w:num w:numId="27">
    <w:abstractNumId w:val="6"/>
  </w:num>
  <w:num w:numId="28">
    <w:abstractNumId w:val="9"/>
  </w:num>
  <w:num w:numId="29">
    <w:abstractNumId w:val="16"/>
  </w:num>
  <w:num w:numId="30">
    <w:abstractNumId w:val="2"/>
  </w:num>
  <w:num w:numId="31">
    <w:abstractNumId w:val="17"/>
  </w:num>
  <w:num w:numId="3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2CF6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93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4F6"/>
    <w:rsid w:val="00134624"/>
    <w:rsid w:val="0013470A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51992"/>
    <w:rsid w:val="001526B6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39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5591"/>
    <w:rsid w:val="00205FAC"/>
    <w:rsid w:val="002076F1"/>
    <w:rsid w:val="00210524"/>
    <w:rsid w:val="0021088D"/>
    <w:rsid w:val="00210962"/>
    <w:rsid w:val="00211828"/>
    <w:rsid w:val="0021189D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ECC"/>
    <w:rsid w:val="00234074"/>
    <w:rsid w:val="00234A22"/>
    <w:rsid w:val="00234CC2"/>
    <w:rsid w:val="0023674C"/>
    <w:rsid w:val="00237340"/>
    <w:rsid w:val="002374EE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85B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699B"/>
    <w:rsid w:val="00287BB8"/>
    <w:rsid w:val="0029074D"/>
    <w:rsid w:val="00290CF1"/>
    <w:rsid w:val="0029166C"/>
    <w:rsid w:val="0029212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342"/>
    <w:rsid w:val="00333F19"/>
    <w:rsid w:val="00334499"/>
    <w:rsid w:val="003352D6"/>
    <w:rsid w:val="0033669C"/>
    <w:rsid w:val="00336FB0"/>
    <w:rsid w:val="003377C3"/>
    <w:rsid w:val="00340C5A"/>
    <w:rsid w:val="00341A6B"/>
    <w:rsid w:val="00341DEA"/>
    <w:rsid w:val="003430C9"/>
    <w:rsid w:val="0034450C"/>
    <w:rsid w:val="00344D67"/>
    <w:rsid w:val="00345BFE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3F6B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6FB1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A1B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6F3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5AE"/>
    <w:rsid w:val="008016DA"/>
    <w:rsid w:val="00802E92"/>
    <w:rsid w:val="00804C6F"/>
    <w:rsid w:val="00805348"/>
    <w:rsid w:val="00805E1E"/>
    <w:rsid w:val="008068D4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972"/>
    <w:rsid w:val="0083477D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357C"/>
    <w:rsid w:val="00863B17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55EE"/>
    <w:rsid w:val="008A5A83"/>
    <w:rsid w:val="008A5E80"/>
    <w:rsid w:val="008A64F0"/>
    <w:rsid w:val="008A6A38"/>
    <w:rsid w:val="008A729E"/>
    <w:rsid w:val="008B0FAA"/>
    <w:rsid w:val="008B23DD"/>
    <w:rsid w:val="008B2FC7"/>
    <w:rsid w:val="008B4C90"/>
    <w:rsid w:val="008B5048"/>
    <w:rsid w:val="008B6A65"/>
    <w:rsid w:val="008B6AC0"/>
    <w:rsid w:val="008B7D8D"/>
    <w:rsid w:val="008C057D"/>
    <w:rsid w:val="008C0C41"/>
    <w:rsid w:val="008C0CB2"/>
    <w:rsid w:val="008C0DD3"/>
    <w:rsid w:val="008C38FE"/>
    <w:rsid w:val="008C390C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3806"/>
    <w:rsid w:val="00A344C1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CD7"/>
    <w:rsid w:val="00AB7FD1"/>
    <w:rsid w:val="00AC186C"/>
    <w:rsid w:val="00AC1881"/>
    <w:rsid w:val="00AC3085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5423"/>
    <w:rsid w:val="00BA5A91"/>
    <w:rsid w:val="00BA6C03"/>
    <w:rsid w:val="00BA74B7"/>
    <w:rsid w:val="00BB28ED"/>
    <w:rsid w:val="00BB362C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6F6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73F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EAA"/>
    <w:rsid w:val="00D85B81"/>
    <w:rsid w:val="00D86BB1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7508"/>
    <w:rsid w:val="00E9045B"/>
    <w:rsid w:val="00E91BE5"/>
    <w:rsid w:val="00E91D15"/>
    <w:rsid w:val="00E91FE7"/>
    <w:rsid w:val="00E91FEA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92A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60D1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007A1C3A-9E68-4322-B564-F9AD7A13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73F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27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273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5226F-3DEF-41EB-8089-B25A400A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386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8</cp:revision>
  <cp:lastPrinted>2001-04-23T09:30:00Z</cp:lastPrinted>
  <dcterms:created xsi:type="dcterms:W3CDTF">2020-07-22T11:41:00Z</dcterms:created>
  <dcterms:modified xsi:type="dcterms:W3CDTF">2020-08-07T09:11:00Z</dcterms:modified>
</cp:coreProperties>
</file>